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300" w:lineRule="auto"/>
        <w:jc w:val="center"/>
        <w:rPr>
          <w:rFonts w:ascii="Microsoft YaHei" w:hAnsi="Microsoft YaHei" w:eastAsia="Microsoft YaHei"/>
          <w:b/>
          <w:sz w:val="24"/>
        </w:rPr>
      </w:pPr>
      <w:bookmarkStart w:id="2" w:name="_GoBack"/>
      <w:r>
        <w:rPr>
          <w:rFonts w:hint="eastAsia" w:ascii="Microsoft YaHei" w:hAnsi="Microsoft YaHei" w:eastAsia="Microsoft YaHei"/>
          <w:b/>
          <w:sz w:val="24"/>
        </w:rPr>
        <w:t>第一期恋爱</w:t>
      </w:r>
      <w:r>
        <w:rPr>
          <w:rFonts w:ascii="Microsoft YaHei" w:hAnsi="Microsoft YaHei" w:eastAsia="Microsoft YaHei"/>
          <w:b/>
          <w:sz w:val="24"/>
        </w:rPr>
        <w:t>婚前辅导团体领导者培训工作坊</w:t>
      </w:r>
      <w:r>
        <w:rPr>
          <w:rFonts w:hint="eastAsia" w:ascii="Microsoft YaHei" w:hAnsi="Microsoft YaHei" w:eastAsia="Microsoft YaHei"/>
          <w:b/>
          <w:sz w:val="24"/>
        </w:rPr>
        <w:t>报名回执表</w:t>
      </w:r>
    </w:p>
    <w:bookmarkEnd w:id="2"/>
    <w:tbl>
      <w:tblPr>
        <w:tblStyle w:val="6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132"/>
        <w:gridCol w:w="2957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8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r>
              <w:rPr>
                <w:rFonts w:hint="eastAsia" w:ascii="Microsoft YaHei" w:hAnsi="Microsoft YaHei" w:eastAsia="Microsoft YaHei"/>
                <w:sz w:val="24"/>
              </w:rPr>
              <w:t xml:space="preserve">姓名：   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r>
              <w:rPr>
                <w:rFonts w:hint="eastAsia" w:ascii="Microsoft YaHei" w:hAnsi="Microsoft YaHei" w:eastAsia="Microsoft YaHei"/>
                <w:sz w:val="24"/>
              </w:rPr>
              <w:t xml:space="preserve">性别 ： </w:t>
            </w: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r>
              <w:rPr>
                <w:rFonts w:hint="eastAsia" w:ascii="Microsoft YaHei" w:hAnsi="Microsoft YaHei" w:eastAsia="Microsoft YaHei"/>
                <w:sz w:val="24"/>
              </w:rPr>
              <w:t>出生年月：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8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r>
              <w:rPr>
                <w:rFonts w:hint="eastAsia" w:ascii="Microsoft YaHei" w:hAnsi="Microsoft YaHei" w:eastAsia="Microsoft YaHei"/>
                <w:sz w:val="24"/>
              </w:rPr>
              <w:t>最后学历：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r>
              <w:rPr>
                <w:rFonts w:hint="eastAsia" w:ascii="Microsoft YaHei" w:hAnsi="Microsoft YaHei" w:eastAsia="Microsoft YaHei"/>
                <w:sz w:val="24"/>
              </w:rPr>
              <w:t>最后学历专业：</w:t>
            </w: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r>
              <w:rPr>
                <w:rFonts w:hint="eastAsia" w:ascii="Microsoft YaHei" w:hAnsi="Microsoft YaHei" w:eastAsia="Microsoft YaHei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8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r>
              <w:rPr>
                <w:rFonts w:hint="eastAsia" w:ascii="Microsoft YaHei" w:hAnsi="Microsoft YaHei" w:eastAsia="Microsoft YaHei"/>
                <w:sz w:val="24"/>
              </w:rPr>
              <w:t>最后学历时间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34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r>
              <w:rPr>
                <w:rFonts w:hint="eastAsia" w:ascii="Microsoft YaHei" w:hAnsi="Microsoft YaHei" w:eastAsia="Microsoft YaHei"/>
                <w:sz w:val="24"/>
              </w:rPr>
              <w:t>工作单位（学校及部门）：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96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r>
              <w:rPr>
                <w:rFonts w:hint="eastAsia" w:ascii="Microsoft YaHei" w:hAnsi="Microsoft YaHei" w:eastAsia="Microsoft YaHei"/>
                <w:sz w:val="24"/>
              </w:rPr>
              <w:t>职务：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r>
              <w:rPr>
                <w:rFonts w:hint="eastAsia" w:ascii="Microsoft YaHei" w:hAnsi="Microsoft YaHei" w:eastAsia="Microsoft YaHei"/>
                <w:sz w:val="24"/>
              </w:rPr>
              <w:t>职称:</w:t>
            </w: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r>
              <w:rPr>
                <w:rFonts w:hint="eastAsia" w:ascii="Microsoft YaHei" w:hAnsi="Microsoft YaHei" w:eastAsia="Microsoft YaHei"/>
                <w:sz w:val="24"/>
              </w:rPr>
              <w:t xml:space="preserve">办公电话：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96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r>
              <w:rPr>
                <w:rFonts w:hint="eastAsia" w:ascii="Microsoft YaHei" w:hAnsi="Microsoft YaHei" w:eastAsia="Microsoft YaHei"/>
                <w:sz w:val="24"/>
              </w:rPr>
              <w:t>手机：</w:t>
            </w:r>
          </w:p>
        </w:tc>
        <w:tc>
          <w:tcPr>
            <w:tcW w:w="667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r>
              <w:rPr>
                <w:rFonts w:hint="eastAsia" w:ascii="Microsoft YaHei" w:hAnsi="Microsoft YaHei" w:eastAsia="Microsoft YaHei"/>
                <w:sz w:val="24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6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r>
              <w:rPr>
                <w:rFonts w:hint="eastAsia" w:ascii="Microsoft YaHei" w:hAnsi="Microsoft YaHei" w:eastAsia="Microsoft YaHei"/>
                <w:sz w:val="24"/>
              </w:rPr>
              <w:t>目前所在岗位与工作职责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6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r>
              <w:rPr>
                <w:rFonts w:hint="eastAsia" w:ascii="Microsoft YaHei" w:hAnsi="Microsoft YaHei" w:eastAsia="Microsoft YaHei"/>
                <w:sz w:val="24"/>
              </w:rPr>
              <w:t>是否住宿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bookmarkStart w:id="0" w:name="OLE_LINK2"/>
            <w:bookmarkStart w:id="1" w:name="OLE_LINK1"/>
            <w:r>
              <w:rPr>
                <w:rFonts w:hint="eastAsia" w:ascii="Microsoft YaHei" w:hAnsi="Microsoft YaHei" w:eastAsia="Microsoft YaHei"/>
                <w:sz w:val="24"/>
              </w:rPr>
              <w:t>□</w:t>
            </w:r>
            <w:bookmarkEnd w:id="0"/>
            <w:bookmarkEnd w:id="1"/>
            <w:r>
              <w:rPr>
                <w:rFonts w:hint="eastAsia" w:ascii="Microsoft YaHei" w:hAnsi="Microsoft YaHei" w:eastAsia="Microsoft YaHei"/>
                <w:sz w:val="24"/>
              </w:rPr>
              <w:t xml:space="preserve"> 是  </w:t>
            </w: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r>
              <w:rPr>
                <w:rFonts w:hint="eastAsia" w:ascii="Microsoft YaHei" w:hAnsi="Microsoft YaHei" w:eastAsia="Microsoft YaHei"/>
                <w:sz w:val="24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9634" w:type="dxa"/>
            <w:gridSpan w:val="4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r>
              <w:rPr>
                <w:rFonts w:hint="eastAsia" w:ascii="Microsoft YaHei" w:hAnsi="Microsoft YaHei" w:eastAsia="Microsoft YaHei"/>
                <w:sz w:val="24"/>
              </w:rPr>
              <w:t>个人专业背景（本科及研究生时段）：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9634" w:type="dxa"/>
            <w:gridSpan w:val="4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r>
              <w:rPr>
                <w:rFonts w:hint="eastAsia" w:ascii="Microsoft YaHei" w:hAnsi="Microsoft YaHei" w:eastAsia="Microsoft YaHei"/>
                <w:sz w:val="24"/>
              </w:rPr>
              <w:t>专业相关学习经历：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634" w:type="dxa"/>
            <w:gridSpan w:val="4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  <w:r>
              <w:rPr>
                <w:rFonts w:hint="eastAsia" w:ascii="Microsoft YaHei" w:hAnsi="Microsoft YaHei" w:eastAsia="Microsoft YaHei"/>
                <w:sz w:val="24"/>
              </w:rPr>
              <w:t>工作经历与工作年限：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Microsoft YaHei" w:hAnsi="Microsoft YaHei" w:eastAsia="Microsoft YaHei"/>
                <w:sz w:val="24"/>
              </w:rPr>
            </w:pPr>
          </w:p>
        </w:tc>
      </w:tr>
    </w:tbl>
    <w:p>
      <w:pPr>
        <w:ind w:firstLine="420" w:firstLineChars="200"/>
        <w:rPr>
          <w:szCs w:val="21"/>
        </w:rPr>
      </w:pPr>
      <w:r>
        <w:rPr>
          <w:rFonts w:hint="eastAsia" w:ascii="Arial" w:hAnsi="Arial" w:cs="Arial"/>
          <w:szCs w:val="21"/>
        </w:rPr>
        <w:t>请填写</w:t>
      </w:r>
      <w:r>
        <w:rPr>
          <w:rFonts w:ascii="Arial" w:hAnsi="Arial" w:cs="Arial"/>
          <w:szCs w:val="21"/>
        </w:rPr>
        <w:t>并发送本回执表</w:t>
      </w:r>
      <w:r>
        <w:rPr>
          <w:rFonts w:hint="eastAsia" w:ascii="Arial" w:hAnsi="Arial" w:cs="Arial"/>
          <w:szCs w:val="21"/>
        </w:rPr>
        <w:t>至</w:t>
      </w:r>
      <w:r>
        <w:rPr>
          <w:rFonts w:ascii="Arial" w:hAnsi="Arial" w:cs="Arial"/>
          <w:szCs w:val="21"/>
        </w:rPr>
        <w:t>：dfmjxl@126.com</w:t>
      </w:r>
    </w:p>
    <w:p>
      <w:pPr/>
    </w:p>
    <w:p>
      <w:pPr/>
    </w:p>
    <w:sectPr>
      <w:headerReference r:id="rId3" w:type="default"/>
      <w:footerReference r:id="rId4" w:type="default"/>
      <w:pgSz w:w="11906" w:h="16838"/>
      <w:pgMar w:top="1266" w:right="1134" w:bottom="709" w:left="1134" w:header="284" w:footer="2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roman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modern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rPr>
        <w:rFonts w:ascii="Microsoft YaHei" w:hAnsi="Microsoft YaHei" w:eastAsia="Microsoft YaHei"/>
      </w:rPr>
    </w:pPr>
    <w:r>
      <w:fldChar w:fldCharType="begin"/>
    </w:r>
    <w:r>
      <w:instrText xml:space="preserve"> HYPERLINK "http://www.dfmjxl.cn" </w:instrText>
    </w:r>
    <w:r>
      <w:fldChar w:fldCharType="separate"/>
    </w:r>
    <w:r>
      <w:rPr>
        <w:rStyle w:val="5"/>
        <w:rFonts w:hint="eastAsia" w:ascii="Microsoft YaHei" w:hAnsi="Microsoft YaHei" w:eastAsia="Microsoft YaHei"/>
      </w:rPr>
      <w:t>http:</w:t>
    </w:r>
    <w:r>
      <w:rPr>
        <w:rStyle w:val="5"/>
        <w:rFonts w:ascii="Microsoft YaHei" w:hAnsi="Microsoft YaHei" w:eastAsia="Microsoft YaHei"/>
      </w:rPr>
      <w:t>//</w:t>
    </w:r>
    <w:r>
      <w:rPr>
        <w:rStyle w:val="5"/>
        <w:rFonts w:hint="eastAsia" w:ascii="Microsoft YaHei" w:hAnsi="Microsoft YaHei" w:eastAsia="Microsoft YaHei"/>
      </w:rPr>
      <w:t>www</w:t>
    </w:r>
    <w:r>
      <w:rPr>
        <w:rStyle w:val="5"/>
        <w:rFonts w:ascii="Microsoft YaHei" w:hAnsi="Microsoft YaHei" w:eastAsia="Microsoft YaHei"/>
      </w:rPr>
      <w:t>.dfmjxl.cn</w:t>
    </w:r>
    <w:r>
      <w:rPr>
        <w:rStyle w:val="5"/>
        <w:rFonts w:ascii="Microsoft YaHei" w:hAnsi="Microsoft YaHei" w:eastAsia="Microsoft YaHei"/>
      </w:rPr>
      <w:fldChar w:fldCharType="end"/>
    </w:r>
    <w:r>
      <w:rPr>
        <w:rFonts w:ascii="Microsoft YaHei" w:hAnsi="Microsoft YaHei" w:eastAsia="Microsoft YaHei"/>
      </w:rPr>
      <w:tab/>
    </w:r>
    <w:r>
      <w:rPr>
        <w:rFonts w:ascii="Microsoft YaHei" w:hAnsi="Microsoft YaHei" w:eastAsia="Microsoft YaHei"/>
      </w:rPr>
      <w:tab/>
    </w:r>
    <w:r>
      <w:rPr>
        <w:rFonts w:hint="eastAsia" w:ascii="Microsoft YaHei" w:hAnsi="Microsoft YaHei" w:eastAsia="Microsoft YaHei"/>
      </w:rPr>
      <w:t>微信公众号</w:t>
    </w:r>
    <w:r>
      <w:rPr>
        <w:rFonts w:ascii="Microsoft YaHei" w:hAnsi="Microsoft YaHei" w:eastAsia="Microsoft YaHei"/>
      </w:rPr>
      <w:t>：dfmjxl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distribute"/>
    </w:pPr>
    <w:r>
      <w:drawing>
        <wp:inline distT="0" distB="0" distL="0" distR="0">
          <wp:extent cx="699135" cy="311785"/>
          <wp:effectExtent l="0" t="0" r="0" b="12700"/>
          <wp:docPr id="3" name="图片 3" descr="E:\快盘\东方明见\00 公司资料\logo\明见透明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快盘\东方明见\00 公司资料\logo\明见透明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219" cy="320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hint="eastAsia" w:ascii="Microsoft YaHei" w:hAnsi="Microsoft YaHei" w:eastAsia="Microsoft YaHei"/>
      </w:rPr>
      <w:t>湖北</w:t>
    </w:r>
    <w:r>
      <w:rPr>
        <w:rFonts w:ascii="Microsoft YaHei" w:hAnsi="Microsoft YaHei" w:eastAsia="Microsoft YaHei"/>
      </w:rPr>
      <w:t>东方明见心理健康研究中心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D6E11"/>
    <w:rsid w:val="15BD6E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2016-03-02T00:09:00Z</dcterms:created>
  <dc:creator>ggirling</dc:creator>
  <cp:lastModifiedBy>ggirling</cp:lastModifiedBy>
  <dcterms:modified xsi:type="dcterms:W3CDTF">2016-03-02T00:10:21Z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